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E8" w:rsidRPr="00B0766B" w:rsidRDefault="002860E8" w:rsidP="002C3BA6">
      <w:pPr>
        <w:jc w:val="center"/>
        <w:rPr>
          <w:rFonts w:ascii="Century" w:eastAsia="ＭＳ 明朝" w:hAnsi="Century" w:cs="Times New Roman"/>
        </w:rPr>
      </w:pPr>
      <w:r w:rsidRPr="00B0766B">
        <w:rPr>
          <w:rFonts w:ascii="Century" w:eastAsia="ＭＳ 明朝" w:hAnsi="Century" w:cs="Times New Roman" w:hint="eastAsia"/>
        </w:rPr>
        <w:t xml:space="preserve">ほぼ週刊コラム　</w:t>
      </w:r>
      <w:r w:rsidRPr="00B0766B">
        <w:rPr>
          <w:rFonts w:ascii="Century" w:eastAsia="ＭＳ 明朝" w:hAnsi="Century" w:cs="Times New Roman"/>
        </w:rPr>
        <w:t>Partnership</w:t>
      </w:r>
      <w:r w:rsidRPr="00B0766B">
        <w:rPr>
          <w:rFonts w:ascii="Century" w:eastAsia="ＭＳ 明朝" w:hAnsi="Century" w:cs="Times New Roman" w:hint="eastAsia"/>
        </w:rPr>
        <w:t>論　その１</w:t>
      </w:r>
      <w:r>
        <w:rPr>
          <w:rFonts w:ascii="Century" w:eastAsia="ＭＳ 明朝" w:hAnsi="Century" w:cs="Times New Roman" w:hint="eastAsia"/>
        </w:rPr>
        <w:t>８</w:t>
      </w:r>
      <w:r>
        <w:rPr>
          <w:rFonts w:ascii="Century" w:eastAsia="ＭＳ 明朝" w:hAnsi="Century" w:cs="Times New Roman" w:hint="eastAsia"/>
        </w:rPr>
        <w:t>１</w:t>
      </w:r>
    </w:p>
    <w:p w:rsidR="002860E8" w:rsidRDefault="002860E8" w:rsidP="002C3BA6">
      <w:pPr>
        <w:jc w:val="center"/>
        <w:rPr>
          <w:rFonts w:ascii="Century" w:eastAsia="ＭＳ 明朝" w:hAnsi="Century" w:cs="Times New Roman"/>
          <w:b/>
        </w:rPr>
      </w:pPr>
      <w:r>
        <w:rPr>
          <w:rFonts w:ascii="Century" w:eastAsia="ＭＳ 明朝" w:hAnsi="Century" w:cs="Times New Roman" w:hint="eastAsia"/>
          <w:b/>
        </w:rPr>
        <w:t>シリーズ：『米国</w:t>
      </w:r>
      <w:r>
        <w:rPr>
          <w:rFonts w:ascii="Century" w:eastAsia="ＭＳ 明朝" w:hAnsi="Century" w:cs="Times New Roman"/>
          <w:b/>
        </w:rPr>
        <w:t>Partnership</w:t>
      </w:r>
      <w:r>
        <w:rPr>
          <w:rFonts w:ascii="Century" w:eastAsia="ＭＳ 明朝" w:hAnsi="Century" w:cs="Times New Roman" w:hint="eastAsia"/>
          <w:b/>
        </w:rPr>
        <w:t>税制勉強会』の振り返りと準備</w:t>
      </w:r>
    </w:p>
    <w:p w:rsidR="002860E8" w:rsidRDefault="002860E8" w:rsidP="002C3BA6">
      <w:pPr>
        <w:jc w:val="center"/>
        <w:rPr>
          <w:rFonts w:ascii="Century" w:eastAsia="ＭＳ 明朝" w:hAnsi="Century" w:cs="Times New Roman"/>
          <w:b/>
        </w:rPr>
      </w:pPr>
      <w:r>
        <w:rPr>
          <w:rFonts w:ascii="Century" w:eastAsia="ＭＳ 明朝" w:hAnsi="Century" w:cs="Times New Roman" w:hint="eastAsia"/>
          <w:b/>
        </w:rPr>
        <w:t>第二十一回勉強会（</w:t>
      </w:r>
      <w:hyperlink r:id="rId8" w:history="1">
        <w:r>
          <w:rPr>
            <w:rStyle w:val="a3"/>
            <w:rFonts w:ascii="Century" w:eastAsia="ＭＳ 明朝" w:hAnsi="Century" w:cs="Times New Roman" w:hint="eastAsia"/>
            <w:b/>
            <w:color w:val="0000FF"/>
          </w:rPr>
          <w:t>年表</w:t>
        </w:r>
      </w:hyperlink>
      <w:r>
        <w:t>rev.8</w:t>
      </w:r>
      <w:r>
        <w:rPr>
          <w:rFonts w:ascii="Century" w:eastAsia="ＭＳ 明朝" w:hAnsi="Century" w:cs="Times New Roman" w:hint="eastAsia"/>
          <w:b/>
        </w:rPr>
        <w:t>項目</w:t>
      </w:r>
      <w:r>
        <w:rPr>
          <w:rFonts w:ascii="Century" w:eastAsia="ＭＳ 明朝" w:hAnsi="Century" w:cs="Times New Roman"/>
          <w:b/>
        </w:rPr>
        <w:t>1</w:t>
      </w:r>
      <w:r>
        <w:rPr>
          <w:rFonts w:ascii="Century" w:eastAsia="ＭＳ 明朝" w:hAnsi="Century" w:cs="Times New Roman" w:hint="eastAsia"/>
          <w:b/>
        </w:rPr>
        <w:t>4</w:t>
      </w:r>
      <w:r>
        <w:rPr>
          <w:rFonts w:ascii="Century" w:eastAsia="ＭＳ 明朝" w:hAnsi="Century" w:cs="Times New Roman" w:hint="eastAsia"/>
          <w:b/>
        </w:rPr>
        <w:t>：</w:t>
      </w:r>
      <w:r>
        <w:t xml:space="preserve"> </w:t>
      </w:r>
      <w:hyperlink r:id="rId9" w:history="1">
        <w:r w:rsidRPr="00161657">
          <w:rPr>
            <w:rStyle w:val="a3"/>
            <w:rFonts w:ascii="Century" w:eastAsia="ＭＳ 明朝" w:hAnsi="Century" w:cs="Times New Roman"/>
            <w:b/>
            <w:i/>
            <w:iCs/>
          </w:rPr>
          <w:t>Evangelii Gaudium</w:t>
        </w:r>
      </w:hyperlink>
      <w:r>
        <w:rPr>
          <w:rFonts w:ascii="Century" w:eastAsia="ＭＳ 明朝" w:hAnsi="Century" w:cs="Times New Roman" w:hint="eastAsia"/>
          <w:b/>
        </w:rPr>
        <w:t>）の</w:t>
      </w:r>
      <w:r>
        <w:rPr>
          <w:rFonts w:ascii="Century" w:eastAsia="ＭＳ 明朝" w:hAnsi="Century" w:cs="Times New Roman" w:hint="eastAsia"/>
          <w:b/>
        </w:rPr>
        <w:t>振返り（１</w:t>
      </w:r>
      <w:r>
        <w:rPr>
          <w:rFonts w:ascii="Century" w:eastAsia="ＭＳ 明朝" w:hAnsi="Century" w:cs="Times New Roman" w:hint="eastAsia"/>
          <w:b/>
        </w:rPr>
        <w:t>）：</w:t>
      </w:r>
    </w:p>
    <w:p w:rsidR="002860E8" w:rsidRDefault="002860E8" w:rsidP="002860E8">
      <w:pPr>
        <w:rPr>
          <w:rFonts w:ascii="Century" w:eastAsia="ＭＳ 明朝" w:hAnsi="Century" w:cs="Times New Roman"/>
          <w:b/>
        </w:rPr>
      </w:pPr>
    </w:p>
    <w:p w:rsidR="002860E8" w:rsidRPr="002C3BA6" w:rsidRDefault="002C3BA6" w:rsidP="002C3BA6">
      <w:pPr>
        <w:jc w:val="center"/>
        <w:rPr>
          <w:b/>
        </w:rPr>
      </w:pPr>
      <w:hyperlink r:id="rId10" w:history="1">
        <w:r w:rsidR="002860E8" w:rsidRPr="002C3BA6">
          <w:rPr>
            <w:rStyle w:val="a3"/>
            <w:b/>
          </w:rPr>
          <w:t>Which has innovative capacity at his disposal,</w:t>
        </w:r>
        <w:r w:rsidR="002860E8" w:rsidRPr="002C3BA6">
          <w:rPr>
            <w:rStyle w:val="a3"/>
            <w:rFonts w:hint="eastAsia"/>
            <w:b/>
          </w:rPr>
          <w:t xml:space="preserve"> </w:t>
        </w:r>
        <w:r w:rsidR="002860E8" w:rsidRPr="002C3BA6">
          <w:rPr>
            <w:rStyle w:val="a3"/>
            <w:b/>
          </w:rPr>
          <w:t>a corporate or a partnership</w:t>
        </w:r>
        <w:r w:rsidR="002860E8" w:rsidRPr="002C3BA6">
          <w:rPr>
            <w:rStyle w:val="a3"/>
            <w:b/>
          </w:rPr>
          <w:t>？</w:t>
        </w:r>
      </w:hyperlink>
    </w:p>
    <w:p w:rsidR="002860E8" w:rsidRDefault="002860E8" w:rsidP="002860E8">
      <w:pPr>
        <w:jc w:val="right"/>
      </w:pPr>
      <w:r>
        <w:rPr>
          <w:rFonts w:hint="eastAsia"/>
        </w:rPr>
        <w:t>2016031</w:t>
      </w:r>
      <w:r w:rsidR="002C3BA6">
        <w:rPr>
          <w:rFonts w:hint="eastAsia"/>
        </w:rPr>
        <w:t>8</w:t>
      </w:r>
      <w:r>
        <w:rPr>
          <w:rFonts w:hint="eastAsia"/>
        </w:rPr>
        <w:t xml:space="preserve"> rev.1 </w:t>
      </w:r>
      <w:r>
        <w:rPr>
          <w:rFonts w:hint="eastAsia"/>
        </w:rPr>
        <w:t>齋藤旬</w:t>
      </w:r>
    </w:p>
    <w:p w:rsidR="002860E8" w:rsidRDefault="002860E8" w:rsidP="002860E8"/>
    <w:p w:rsidR="00C654C5" w:rsidRDefault="008E29AD" w:rsidP="006C3D25">
      <w:pPr>
        <w:ind w:firstLineChars="100" w:firstLine="211"/>
        <w:rPr>
          <w:rFonts w:hint="eastAsia"/>
        </w:rPr>
      </w:pPr>
      <w:r w:rsidRPr="008E29AD">
        <w:rPr>
          <w:rFonts w:hint="eastAsia"/>
          <w:b/>
        </w:rPr>
        <w:t>九大でのプレゼン用パワポを</w:t>
      </w:r>
      <w:r w:rsidR="006D5AC1">
        <w:rPr>
          <w:rFonts w:hint="eastAsia"/>
          <w:b/>
        </w:rPr>
        <w:t>表題のように</w:t>
      </w:r>
      <w:r w:rsidRPr="008E29AD">
        <w:rPr>
          <w:rFonts w:hint="eastAsia"/>
          <w:b/>
        </w:rPr>
        <w:t>書き直した</w:t>
      </w:r>
      <w:r>
        <w:rPr>
          <w:rFonts w:hint="eastAsia"/>
        </w:rPr>
        <w:t>。</w:t>
      </w:r>
      <w:r w:rsidR="006D5AC1">
        <w:rPr>
          <w:rFonts w:hint="eastAsia"/>
        </w:rPr>
        <w:t>日本語で言うと「</w:t>
      </w:r>
      <w:r w:rsidR="006D5AC1">
        <w:rPr>
          <w:rFonts w:hint="eastAsia"/>
        </w:rPr>
        <w:t>innovation</w:t>
      </w:r>
      <w:r w:rsidR="006D5AC1">
        <w:rPr>
          <w:rFonts w:hint="eastAsia"/>
        </w:rPr>
        <w:t>を起こす能力</w:t>
      </w:r>
      <w:r w:rsidR="00635F49">
        <w:rPr>
          <w:rFonts w:hint="eastAsia"/>
        </w:rPr>
        <w:t>（</w:t>
      </w:r>
      <w:r w:rsidR="00635F49">
        <w:rPr>
          <w:rFonts w:hint="eastAsia"/>
        </w:rPr>
        <w:t>capacity</w:t>
      </w:r>
      <w:r w:rsidR="00635F49">
        <w:rPr>
          <w:rFonts w:hint="eastAsia"/>
        </w:rPr>
        <w:t>）</w:t>
      </w:r>
      <w:r w:rsidR="006D5AC1">
        <w:rPr>
          <w:rFonts w:hint="eastAsia"/>
        </w:rPr>
        <w:t>を自由に使える</w:t>
      </w:r>
      <w:r w:rsidR="00C654C5">
        <w:rPr>
          <w:rFonts w:hint="eastAsia"/>
        </w:rPr>
        <w:t>様態で持っているのは</w:t>
      </w:r>
      <w:r w:rsidR="00C654C5">
        <w:rPr>
          <w:rFonts w:hint="eastAsia"/>
        </w:rPr>
        <w:t>corporate</w:t>
      </w:r>
      <w:r w:rsidR="00C654C5">
        <w:rPr>
          <w:rFonts w:hint="eastAsia"/>
        </w:rPr>
        <w:t>か</w:t>
      </w:r>
      <w:r w:rsidR="00C654C5">
        <w:rPr>
          <w:rFonts w:hint="eastAsia"/>
        </w:rPr>
        <w:t>partnership</w:t>
      </w:r>
      <w:r w:rsidR="00C654C5">
        <w:rPr>
          <w:rFonts w:hint="eastAsia"/>
        </w:rPr>
        <w:t>か」という問題。</w:t>
      </w:r>
    </w:p>
    <w:p w:rsidR="006C3D25" w:rsidRDefault="00635F49" w:rsidP="00C654C5">
      <w:pPr>
        <w:ind w:firstLineChars="100" w:firstLine="210"/>
        <w:rPr>
          <w:rFonts w:hint="eastAsia"/>
        </w:rPr>
      </w:pPr>
      <w:r>
        <w:rPr>
          <w:rFonts w:hint="eastAsia"/>
        </w:rPr>
        <w:t>この問題は、</w:t>
      </w:r>
      <w:r w:rsidR="006D5AC1">
        <w:rPr>
          <w:rFonts w:hint="eastAsia"/>
        </w:rPr>
        <w:t>大きなくくりでは</w:t>
      </w:r>
      <w:r w:rsidR="006D5AC1">
        <w:rPr>
          <w:rFonts w:hint="eastAsia"/>
        </w:rPr>
        <w:t>corporate personhood</w:t>
      </w:r>
      <w:r w:rsidR="006D5AC1">
        <w:rPr>
          <w:rFonts w:hint="eastAsia"/>
        </w:rPr>
        <w:t>問題</w:t>
      </w:r>
      <w:r w:rsidR="00C654C5">
        <w:rPr>
          <w:rStyle w:val="ab"/>
        </w:rPr>
        <w:footnoteReference w:id="1"/>
      </w:r>
      <w:r w:rsidR="006D5AC1">
        <w:rPr>
          <w:rFonts w:hint="eastAsia"/>
        </w:rPr>
        <w:t>とい</w:t>
      </w:r>
      <w:r w:rsidR="00C654C5">
        <w:rPr>
          <w:rFonts w:hint="eastAsia"/>
        </w:rPr>
        <w:t>い、</w:t>
      </w:r>
      <w:r w:rsidR="008E29AD">
        <w:rPr>
          <w:rFonts w:hint="eastAsia"/>
        </w:rPr>
        <w:t>postsecular</w:t>
      </w:r>
      <w:r w:rsidR="006C3D25">
        <w:rPr>
          <w:rFonts w:hint="eastAsia"/>
        </w:rPr>
        <w:t>議論の中では主要テーマの一つとなっている。</w:t>
      </w:r>
      <w:hyperlink r:id="rId11" w:history="1">
        <w:r w:rsidR="006C3D25" w:rsidRPr="006C3D25">
          <w:rPr>
            <w:rStyle w:val="a3"/>
            <w:rFonts w:hint="eastAsia"/>
          </w:rPr>
          <w:t>Google Ngram Viewer</w:t>
        </w:r>
        <w:r w:rsidR="006C3D25" w:rsidRPr="006C3D25">
          <w:rPr>
            <w:rStyle w:val="a3"/>
            <w:rFonts w:hint="eastAsia"/>
          </w:rPr>
          <w:t>で</w:t>
        </w:r>
        <w:r w:rsidR="006C3D25" w:rsidRPr="006C3D25">
          <w:rPr>
            <w:rStyle w:val="a3"/>
          </w:rPr>
          <w:t>postsec</w:t>
        </w:r>
        <w:r w:rsidR="006C3D25" w:rsidRPr="006C3D25">
          <w:rPr>
            <w:rStyle w:val="a3"/>
          </w:rPr>
          <w:t>u</w:t>
        </w:r>
        <w:r w:rsidR="006C3D25" w:rsidRPr="006C3D25">
          <w:rPr>
            <w:rStyle w:val="a3"/>
          </w:rPr>
          <w:t>lar</w:t>
        </w:r>
        <w:r w:rsidR="006C3D25" w:rsidRPr="006C3D25">
          <w:rPr>
            <w:rStyle w:val="a3"/>
          </w:rPr>
          <w:t>,</w:t>
        </w:r>
        <w:r w:rsidR="006C3D25" w:rsidRPr="006C3D25">
          <w:rPr>
            <w:rStyle w:val="a3"/>
            <w:rFonts w:hint="eastAsia"/>
          </w:rPr>
          <w:t xml:space="preserve"> </w:t>
        </w:r>
        <w:r w:rsidR="006C3D25" w:rsidRPr="006C3D25">
          <w:rPr>
            <w:rStyle w:val="a3"/>
          </w:rPr>
          <w:t>c</w:t>
        </w:r>
        <w:r w:rsidR="006C3D25" w:rsidRPr="006C3D25">
          <w:rPr>
            <w:rStyle w:val="a3"/>
          </w:rPr>
          <w:t>o</w:t>
        </w:r>
        <w:r w:rsidR="006C3D25" w:rsidRPr="006C3D25">
          <w:rPr>
            <w:rStyle w:val="a3"/>
          </w:rPr>
          <w:t>rporate personhood</w:t>
        </w:r>
        <w:r w:rsidR="006C3D25" w:rsidRPr="006C3D25">
          <w:rPr>
            <w:rStyle w:val="a3"/>
          </w:rPr>
          <w:t>と検索する</w:t>
        </w:r>
      </w:hyperlink>
      <w:r w:rsidR="006C3D25">
        <w:t>と：</w:t>
      </w:r>
    </w:p>
    <w:p w:rsidR="006C3D25" w:rsidRDefault="006C3D25" w:rsidP="00C654C5">
      <w:pPr>
        <w:ind w:firstLineChars="100" w:firstLine="21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400040" cy="1827435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2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25" w:rsidRPr="006C3D25" w:rsidRDefault="00635F49" w:rsidP="00635F49">
      <w:pPr>
        <w:rPr>
          <w:rFonts w:hint="eastAsia"/>
        </w:rPr>
      </w:pPr>
      <w:r>
        <w:rPr>
          <w:rFonts w:hint="eastAsia"/>
        </w:rPr>
        <w:t>となって、</w:t>
      </w:r>
      <w:r>
        <w:rPr>
          <w:rFonts w:hint="eastAsia"/>
        </w:rPr>
        <w:t>21</w:t>
      </w:r>
      <w:r>
        <w:rPr>
          <w:rFonts w:hint="eastAsia"/>
        </w:rPr>
        <w:t>世紀が始まるとともに両テーマの議論が</w:t>
      </w:r>
      <w:r w:rsidR="00CA5405">
        <w:rPr>
          <w:rFonts w:hint="eastAsia"/>
        </w:rPr>
        <w:t>ほぼ</w:t>
      </w:r>
      <w:bookmarkStart w:id="0" w:name="_GoBack"/>
      <w:bookmarkEnd w:id="0"/>
      <w:r>
        <w:rPr>
          <w:rFonts w:hint="eastAsia"/>
        </w:rPr>
        <w:t>同期して</w:t>
      </w:r>
      <w:r w:rsidR="00CA5405">
        <w:rPr>
          <w:rFonts w:hint="eastAsia"/>
        </w:rPr>
        <w:t>急激に</w:t>
      </w:r>
      <w:r>
        <w:rPr>
          <w:rFonts w:hint="eastAsia"/>
        </w:rPr>
        <w:t>活発化していることが分かる。</w:t>
      </w:r>
    </w:p>
    <w:p w:rsidR="006C3D25" w:rsidRDefault="006C3D25" w:rsidP="00C654C5">
      <w:pPr>
        <w:ind w:firstLineChars="100" w:firstLine="210"/>
        <w:rPr>
          <w:rFonts w:hint="eastAsia"/>
        </w:rPr>
      </w:pPr>
    </w:p>
    <w:p w:rsidR="007B7C69" w:rsidRDefault="00CA5405" w:rsidP="00EF7AF0">
      <w:pPr>
        <w:ind w:firstLineChars="200" w:firstLine="422"/>
        <w:rPr>
          <w:rFonts w:hint="eastAsia"/>
        </w:rPr>
      </w:pPr>
      <w:r>
        <w:rPr>
          <w:rFonts w:hint="eastAsia"/>
          <w:b/>
        </w:rPr>
        <w:t>しかし</w:t>
      </w:r>
      <w:r w:rsidR="00635F49" w:rsidRPr="00EF7AF0">
        <w:rPr>
          <w:rFonts w:hint="eastAsia"/>
          <w:b/>
        </w:rPr>
        <w:t>postsecular</w:t>
      </w:r>
      <w:r w:rsidR="00635F49" w:rsidRPr="00EF7AF0">
        <w:rPr>
          <w:rFonts w:hint="eastAsia"/>
          <w:b/>
        </w:rPr>
        <w:t>議論</w:t>
      </w:r>
      <w:r w:rsidR="008E29AD" w:rsidRPr="00EF7AF0">
        <w:rPr>
          <w:rFonts w:hint="eastAsia"/>
          <w:b/>
        </w:rPr>
        <w:t>の</w:t>
      </w:r>
      <w:r w:rsidR="001753F7" w:rsidRPr="00EF7AF0">
        <w:rPr>
          <w:rFonts w:hint="eastAsia"/>
          <w:b/>
        </w:rPr>
        <w:t>21</w:t>
      </w:r>
      <w:r w:rsidR="001753F7" w:rsidRPr="00EF7AF0">
        <w:rPr>
          <w:rFonts w:hint="eastAsia"/>
          <w:b/>
        </w:rPr>
        <w:t>世紀に入ってからの急激な立ち上がり</w:t>
      </w:r>
      <w:r w:rsidR="008E29AD" w:rsidRPr="00EF7AF0">
        <w:rPr>
          <w:rFonts w:hint="eastAsia"/>
          <w:b/>
        </w:rPr>
        <w:t>を知らない</w:t>
      </w:r>
      <w:r w:rsidR="009E59EE" w:rsidRPr="00EF7AF0">
        <w:rPr>
          <w:rFonts w:hint="eastAsia"/>
          <w:b/>
        </w:rPr>
        <w:t>人達</w:t>
      </w:r>
      <w:r w:rsidR="008E29AD" w:rsidRPr="00EF7AF0">
        <w:rPr>
          <w:rFonts w:hint="eastAsia"/>
          <w:b/>
        </w:rPr>
        <w:t>にとっては</w:t>
      </w:r>
      <w:r w:rsidR="00635F49">
        <w:rPr>
          <w:rFonts w:hint="eastAsia"/>
        </w:rPr>
        <w:t>当然</w:t>
      </w:r>
      <w:r w:rsidR="008E29AD">
        <w:rPr>
          <w:rFonts w:hint="eastAsia"/>
        </w:rPr>
        <w:t>分かりにくい</w:t>
      </w:r>
      <w:r w:rsidR="00635F49">
        <w:rPr>
          <w:rFonts w:hint="eastAsia"/>
        </w:rPr>
        <w:t>テーマだと</w:t>
      </w:r>
      <w:r w:rsidR="001753F7">
        <w:rPr>
          <w:rFonts w:hint="eastAsia"/>
        </w:rPr>
        <w:t>いうことで、</w:t>
      </w:r>
      <w:r w:rsidR="00635F49" w:rsidRPr="00635F49">
        <w:rPr>
          <w:rFonts w:hint="eastAsia"/>
        </w:rPr>
        <w:t>九大でのプレゼン用パワポ</w:t>
      </w:r>
      <w:r w:rsidR="00635F49">
        <w:rPr>
          <w:rFonts w:hint="eastAsia"/>
        </w:rPr>
        <w:t>を</w:t>
      </w:r>
      <w:r w:rsidR="001753F7">
        <w:rPr>
          <w:rFonts w:hint="eastAsia"/>
        </w:rPr>
        <w:t>『</w:t>
      </w:r>
      <w:r w:rsidR="001753F7">
        <w:rPr>
          <w:rFonts w:hint="eastAsia"/>
        </w:rPr>
        <w:t>Case study:</w:t>
      </w:r>
      <w:r w:rsidR="009E59EE">
        <w:rPr>
          <w:rFonts w:hint="eastAsia"/>
        </w:rPr>
        <w:t xml:space="preserve"> </w:t>
      </w:r>
      <w:r w:rsidR="001753F7">
        <w:rPr>
          <w:rFonts w:hint="eastAsia"/>
        </w:rPr>
        <w:t>Dream Works LLC</w:t>
      </w:r>
      <w:r w:rsidR="001753F7">
        <w:rPr>
          <w:rFonts w:hint="eastAsia"/>
        </w:rPr>
        <w:t>』</w:t>
      </w:r>
      <w:r w:rsidR="00EF7AF0">
        <w:rPr>
          <w:rFonts w:hint="eastAsia"/>
        </w:rPr>
        <w:t>の内容に</w:t>
      </w:r>
      <w:r w:rsidR="001753F7">
        <w:rPr>
          <w:rFonts w:hint="eastAsia"/>
        </w:rPr>
        <w:t>絞って</w:t>
      </w:r>
      <w:r w:rsidR="00EF7AF0">
        <w:rPr>
          <w:rFonts w:hint="eastAsia"/>
        </w:rPr>
        <w:t>、</w:t>
      </w:r>
      <w:r w:rsidR="00635F49">
        <w:rPr>
          <w:rFonts w:hint="eastAsia"/>
        </w:rPr>
        <w:t>明日からの三連休で</w:t>
      </w:r>
      <w:r w:rsidR="001753F7">
        <w:rPr>
          <w:rFonts w:hint="eastAsia"/>
        </w:rPr>
        <w:t>全面的に書き直す</w:t>
      </w:r>
      <w:r w:rsidR="00EF7AF0">
        <w:rPr>
          <w:rFonts w:hint="eastAsia"/>
        </w:rPr>
        <w:t>ことにした。</w:t>
      </w:r>
    </w:p>
    <w:p w:rsidR="002860E8" w:rsidRPr="000939B9" w:rsidRDefault="00CA5405" w:rsidP="007B7C69">
      <w:pPr>
        <w:ind w:firstLineChars="200" w:firstLine="420"/>
      </w:pPr>
      <w:r>
        <w:rPr>
          <w:rFonts w:hint="eastAsia"/>
        </w:rPr>
        <w:t>ただ</w:t>
      </w:r>
      <w:r w:rsidR="001753F7">
        <w:rPr>
          <w:rFonts w:hint="eastAsia"/>
        </w:rPr>
        <w:t>当コラム読者にとっては</w:t>
      </w:r>
      <w:r w:rsidR="00EF7AF0">
        <w:rPr>
          <w:rFonts w:hint="eastAsia"/>
        </w:rPr>
        <w:t>、</w:t>
      </w:r>
      <w:r w:rsidR="001753F7">
        <w:rPr>
          <w:rFonts w:hint="eastAsia"/>
        </w:rPr>
        <w:t>十分租借できる</w:t>
      </w:r>
      <w:r w:rsidR="00EF7AF0">
        <w:rPr>
          <w:rFonts w:hint="eastAsia"/>
        </w:rPr>
        <w:t>し必須知識でもある</w:t>
      </w:r>
      <w:r w:rsidR="007B7C69">
        <w:rPr>
          <w:rFonts w:hint="eastAsia"/>
        </w:rPr>
        <w:t>ので</w:t>
      </w:r>
      <w:hyperlink r:id="rId13" w:history="1">
        <w:r w:rsidR="007B7C69" w:rsidRPr="007B7C69">
          <w:rPr>
            <w:rStyle w:val="a3"/>
            <w:rFonts w:hint="eastAsia"/>
          </w:rPr>
          <w:t>ここ</w:t>
        </w:r>
      </w:hyperlink>
      <w:r w:rsidR="007B7C69">
        <w:rPr>
          <w:rFonts w:hint="eastAsia"/>
        </w:rPr>
        <w:t xml:space="preserve">にアップしておく。ご覧頂きたい。　　　　　　　　　　　</w:t>
      </w:r>
      <w:r w:rsidR="002860E8">
        <w:rPr>
          <w:rFonts w:hint="eastAsia"/>
        </w:rPr>
        <w:t xml:space="preserve">　今週は以上。来週も請うご期待。</w:t>
      </w:r>
    </w:p>
    <w:sectPr w:rsidR="002860E8" w:rsidRPr="000939B9">
      <w:footerReference w:type="defaul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9D" w:rsidRDefault="0024729D" w:rsidP="00C654C5">
      <w:r>
        <w:separator/>
      </w:r>
    </w:p>
  </w:endnote>
  <w:endnote w:type="continuationSeparator" w:id="0">
    <w:p w:rsidR="0024729D" w:rsidRDefault="0024729D" w:rsidP="00C6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95166"/>
      <w:docPartObj>
        <w:docPartGallery w:val="Page Numbers (Bottom of Page)"/>
        <w:docPartUnique/>
      </w:docPartObj>
    </w:sdtPr>
    <w:sdtContent>
      <w:p w:rsidR="00A86FCE" w:rsidRDefault="00A86F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405" w:rsidRPr="00CA5405">
          <w:rPr>
            <w:noProof/>
            <w:lang w:val="ja-JP"/>
          </w:rPr>
          <w:t>1</w:t>
        </w:r>
        <w:r>
          <w:fldChar w:fldCharType="end"/>
        </w:r>
      </w:p>
    </w:sdtContent>
  </w:sdt>
  <w:p w:rsidR="00E30574" w:rsidRDefault="002472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9D" w:rsidRDefault="0024729D" w:rsidP="00C654C5">
      <w:r>
        <w:separator/>
      </w:r>
    </w:p>
  </w:footnote>
  <w:footnote w:type="continuationSeparator" w:id="0">
    <w:p w:rsidR="0024729D" w:rsidRDefault="0024729D" w:rsidP="00C654C5">
      <w:r>
        <w:continuationSeparator/>
      </w:r>
    </w:p>
  </w:footnote>
  <w:footnote w:id="1">
    <w:p w:rsidR="00C654C5" w:rsidRDefault="00C654C5">
      <w:pPr>
        <w:pStyle w:val="a9"/>
        <w:rPr>
          <w:rFonts w:hint="eastAsia"/>
        </w:rPr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概観するには</w:t>
      </w:r>
      <w:r w:rsidR="00947620">
        <w:rPr>
          <w:rFonts w:hint="eastAsia"/>
        </w:rPr>
        <w:t>、</w:t>
      </w:r>
      <w:proofErr w:type="spellStart"/>
      <w:r w:rsidR="00947620" w:rsidRPr="00947620">
        <w:t>Pollman</w:t>
      </w:r>
      <w:proofErr w:type="spellEnd"/>
      <w:r w:rsidR="00947620" w:rsidRPr="00947620">
        <w:t xml:space="preserve">, Elizabeth, Reconceiving Corporate Personhood (November 2, 2012). 2011 Utah L. Rev. 1629. Available at SSRN: </w:t>
      </w:r>
      <w:hyperlink r:id="rId1" w:history="1">
        <w:r w:rsidR="00947620" w:rsidRPr="001B52AC">
          <w:rPr>
            <w:rStyle w:val="a3"/>
          </w:rPr>
          <w:t>http://ssrn.com/abstract=1732910</w:t>
        </w:r>
      </w:hyperlink>
      <w:r w:rsidR="00947620">
        <w:rPr>
          <w:rFonts w:hint="eastAsia"/>
        </w:rPr>
        <w:t xml:space="preserve"> </w:t>
      </w:r>
      <w:r w:rsidR="00947620" w:rsidRPr="00947620">
        <w:t xml:space="preserve"> or </w:t>
      </w:r>
      <w:hyperlink r:id="rId2" w:history="1">
        <w:r w:rsidR="00947620" w:rsidRPr="001B52AC">
          <w:rPr>
            <w:rStyle w:val="a3"/>
          </w:rPr>
          <w:t>http://dx.doi.org/10.2139/ssrn.1732910</w:t>
        </w:r>
      </w:hyperlink>
      <w:r w:rsidR="00947620">
        <w:rPr>
          <w:rFonts w:hint="eastAsia"/>
        </w:rPr>
        <w:t xml:space="preserve"> </w:t>
      </w:r>
      <w:r w:rsidR="00EF7AF0">
        <w:rPr>
          <w:rFonts w:hint="eastAsia"/>
        </w:rPr>
        <w:t>も</w:t>
      </w:r>
      <w:r w:rsidR="00947620">
        <w:rPr>
          <w:rFonts w:hint="eastAsia"/>
        </w:rPr>
        <w:t>お勧め。</w:t>
      </w:r>
      <w:r w:rsidR="00EF7AF0">
        <w:rPr>
          <w:rFonts w:hint="eastAsia"/>
        </w:rPr>
        <w:t>持分が</w:t>
      </w:r>
      <w:r w:rsidR="00EF7AF0">
        <w:rPr>
          <w:rFonts w:hint="eastAsia"/>
        </w:rPr>
        <w:t>freely transferrable</w:t>
      </w:r>
      <w:r w:rsidR="00EF7AF0">
        <w:rPr>
          <w:rFonts w:hint="eastAsia"/>
        </w:rPr>
        <w:t>である</w:t>
      </w:r>
      <w:r w:rsidR="00EF7AF0">
        <w:rPr>
          <w:rFonts w:hint="eastAsia"/>
        </w:rPr>
        <w:t>corporate</w:t>
      </w:r>
      <w:r w:rsidR="00EF7AF0">
        <w:rPr>
          <w:rFonts w:hint="eastAsia"/>
        </w:rPr>
        <w:t>が特定の政治思想に荷担して良いのか、という</w:t>
      </w:r>
      <w:r w:rsidR="007B7C69">
        <w:rPr>
          <w:rFonts w:hint="eastAsia"/>
        </w:rPr>
        <w:t>別角度</w:t>
      </w:r>
      <w:r w:rsidR="00EF7AF0">
        <w:rPr>
          <w:rFonts w:hint="eastAsia"/>
        </w:rPr>
        <w:t>から議論を始めているが参考になる。</w:t>
      </w:r>
      <w:r w:rsidR="00947620">
        <w:rPr>
          <w:rFonts w:hint="eastAsia"/>
        </w:rPr>
        <w:t>ちなみにこの論文の謝辞には、</w:t>
      </w:r>
      <w:r w:rsidR="00947620">
        <w:rPr>
          <w:rFonts w:hint="eastAsia"/>
        </w:rPr>
        <w:t>Partnership</w:t>
      </w:r>
      <w:r w:rsidR="00947620">
        <w:rPr>
          <w:rFonts w:hint="eastAsia"/>
        </w:rPr>
        <w:t>論の大家であり、</w:t>
      </w:r>
      <w:hyperlink r:id="rId3" w:history="1">
        <w:r w:rsidR="00947620" w:rsidRPr="00947620">
          <w:rPr>
            <w:rStyle w:val="a3"/>
            <w:rFonts w:hint="eastAsia"/>
            <w:i/>
          </w:rPr>
          <w:t>Private Company Law Reform</w:t>
        </w:r>
      </w:hyperlink>
      <w:r w:rsidR="00947620">
        <w:rPr>
          <w:rFonts w:hint="eastAsia"/>
        </w:rPr>
        <w:t>の第二論文</w:t>
      </w:r>
      <w:r w:rsidR="00947620">
        <w:rPr>
          <w:rFonts w:hint="eastAsia"/>
        </w:rPr>
        <w:t>The Evolving Partnership</w:t>
      </w:r>
      <w:r w:rsidR="00947620">
        <w:rPr>
          <w:rFonts w:hint="eastAsia"/>
        </w:rPr>
        <w:t>の著者である</w:t>
      </w:r>
      <w:r w:rsidR="00947620">
        <w:rPr>
          <w:rFonts w:hint="eastAsia"/>
        </w:rPr>
        <w:t xml:space="preserve">Larry </w:t>
      </w:r>
      <w:proofErr w:type="spellStart"/>
      <w:r w:rsidR="00947620">
        <w:rPr>
          <w:rFonts w:hint="eastAsia"/>
        </w:rPr>
        <w:t>Ribstein</w:t>
      </w:r>
      <w:proofErr w:type="spellEnd"/>
      <w:r w:rsidR="00947620">
        <w:rPr>
          <w:rFonts w:hint="eastAsia"/>
        </w:rPr>
        <w:t>の名前が出て</w:t>
      </w:r>
      <w:r w:rsidR="006C3D25">
        <w:rPr>
          <w:rFonts w:hint="eastAsia"/>
        </w:rPr>
        <w:t>くる。私としては</w:t>
      </w:r>
      <w:r w:rsidR="00F05CB4">
        <w:rPr>
          <w:rFonts w:hint="eastAsia"/>
        </w:rPr>
        <w:t>欧米の</w:t>
      </w:r>
      <w:r w:rsidR="00F05CB4">
        <w:rPr>
          <w:rFonts w:hint="eastAsia"/>
        </w:rPr>
        <w:t>postsecular</w:t>
      </w:r>
      <w:r w:rsidR="00F05CB4">
        <w:rPr>
          <w:rFonts w:hint="eastAsia"/>
        </w:rPr>
        <w:t>議論</w:t>
      </w:r>
      <w:r w:rsidR="00F05CB4">
        <w:rPr>
          <w:rFonts w:hint="eastAsia"/>
        </w:rPr>
        <w:t>partnership</w:t>
      </w:r>
      <w:r w:rsidR="00F05CB4">
        <w:rPr>
          <w:rFonts w:hint="eastAsia"/>
        </w:rPr>
        <w:t>議論の広さを感じた次第だ</w:t>
      </w:r>
      <w:r w:rsidR="00947620">
        <w:rPr>
          <w:rFonts w:hint="eastAsia"/>
        </w:rPr>
        <w:t>。</w:t>
      </w:r>
      <w:r w:rsidR="00947620">
        <w:rPr>
          <w:rFonts w:hint="eastAsia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03"/>
    <w:rsid w:val="001753F7"/>
    <w:rsid w:val="0024729D"/>
    <w:rsid w:val="002860E8"/>
    <w:rsid w:val="002C3BA6"/>
    <w:rsid w:val="00635F49"/>
    <w:rsid w:val="006C3D25"/>
    <w:rsid w:val="006D5AC1"/>
    <w:rsid w:val="007B7C69"/>
    <w:rsid w:val="008E29AD"/>
    <w:rsid w:val="009274E4"/>
    <w:rsid w:val="00947620"/>
    <w:rsid w:val="009E59EE"/>
    <w:rsid w:val="00A86FCE"/>
    <w:rsid w:val="00C654C5"/>
    <w:rsid w:val="00CA5405"/>
    <w:rsid w:val="00EF7AF0"/>
    <w:rsid w:val="00F05CB4"/>
    <w:rsid w:val="00F1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0E8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2860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860E8"/>
  </w:style>
  <w:style w:type="character" w:styleId="a6">
    <w:name w:val="FollowedHyperlink"/>
    <w:basedOn w:val="a0"/>
    <w:uiPriority w:val="99"/>
    <w:semiHidden/>
    <w:unhideWhenUsed/>
    <w:rsid w:val="008E29A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5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53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C654C5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C654C5"/>
  </w:style>
  <w:style w:type="character" w:styleId="ab">
    <w:name w:val="footnote reference"/>
    <w:basedOn w:val="a0"/>
    <w:uiPriority w:val="99"/>
    <w:semiHidden/>
    <w:unhideWhenUsed/>
    <w:rsid w:val="00C654C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86F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86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0E8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2860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860E8"/>
  </w:style>
  <w:style w:type="character" w:styleId="a6">
    <w:name w:val="FollowedHyperlink"/>
    <w:basedOn w:val="a0"/>
    <w:uiPriority w:val="99"/>
    <w:semiHidden/>
    <w:unhideWhenUsed/>
    <w:rsid w:val="008E29A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5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53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C654C5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C654C5"/>
  </w:style>
  <w:style w:type="character" w:styleId="ab">
    <w:name w:val="footnote reference"/>
    <w:basedOn w:val="a0"/>
    <w:uiPriority w:val="99"/>
    <w:semiHidden/>
    <w:unhideWhenUsed/>
    <w:rsid w:val="00C654C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86F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86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c.ip.rcast.u-tokyo.ac.jp/Column%20hobo-shuukan/2014/20141003%20W113%20economic%20substance%20without%20profit/shiryou/evolution%20history%20of%20US%20partnership%20taxation%20rev8.ppt" TargetMode="External"/><Relationship Id="rId13" Type="http://schemas.openxmlformats.org/officeDocument/2006/relationships/hyperlink" Target="http://www.llc.ip.rcast.u-tokyo.ac.jp/Papers/Kyushu%20Univ/Which%20has%20Innovative%20capacity%20at%20its%20disposal_a%20corporate%20or%20a%20partnership%20rev2.ppt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s.google.com/ngrams/graph?content=postsecular%2C+corporate+personhood&amp;year_start=1940&amp;year_end=2008&amp;corpus=15&amp;smoothing=3&amp;share=&amp;direct_url=t1%3B%2Cpostsecular%3B%2Cc0%3B.t1%3B%2Ccorporate%20personhood%3B%2Cc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lc.ip.rcast.u-tokyo.ac.jp/Papers/Kyushu%20Univ/Which%20has%20Innovative%20capacity%20at%20its%20disposal_a%20corporate%20or%20a%20partnership%20rev2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tican.va/holy_father/francesco/apost_exhortations/documents/papa-francesco_esortazione-ap_20131124_evangelii-gaudium_en.html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azon.co.jp/Private-Company-Law-Reform-International/dp/906704251X/ref=sr_1_1?s=english-books&amp;ie=UTF8&amp;qid=1458281937&amp;sr=1-1&amp;keywords=Private+Company+Law+Reform" TargetMode="External"/><Relationship Id="rId2" Type="http://schemas.openxmlformats.org/officeDocument/2006/relationships/hyperlink" Target="http://dx.doi.org/10.2139/ssrn.1732910" TargetMode="External"/><Relationship Id="rId1" Type="http://schemas.openxmlformats.org/officeDocument/2006/relationships/hyperlink" Target="http://ssrn.com/abstract=1732910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C0C7-00D8-402F-8D61-8C5DA4AA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Saito</dc:creator>
  <cp:keywords/>
  <dc:description/>
  <cp:lastModifiedBy>Jun Saito</cp:lastModifiedBy>
  <cp:revision>5</cp:revision>
  <dcterms:created xsi:type="dcterms:W3CDTF">2016-03-18T04:51:00Z</dcterms:created>
  <dcterms:modified xsi:type="dcterms:W3CDTF">2016-03-18T07:06:00Z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